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B1A6E" w14:textId="77777777" w:rsidR="005A112D" w:rsidRDefault="005A112D" w:rsidP="007F1893">
      <w:pPr>
        <w:pStyle w:val="Tytu"/>
        <w:rPr>
          <w:rFonts w:ascii="Calibri" w:hAnsi="Calibri" w:cs="Calibri"/>
          <w:b/>
          <w:sz w:val="22"/>
          <w:szCs w:val="22"/>
        </w:rPr>
      </w:pPr>
    </w:p>
    <w:p w14:paraId="76D7653D" w14:textId="77777777" w:rsidR="00A23791" w:rsidRDefault="007F1893" w:rsidP="00A23791">
      <w:pPr>
        <w:rPr>
          <w:rFonts w:ascii="Calibri" w:hAnsi="Calibri" w:cs="Calibri"/>
          <w:b/>
          <w:sz w:val="22"/>
          <w:szCs w:val="22"/>
        </w:rPr>
      </w:pPr>
      <w:r w:rsidRPr="009D23E6">
        <w:rPr>
          <w:rFonts w:ascii="Calibri" w:hAnsi="Calibri" w:cs="Calibri"/>
          <w:b/>
          <w:sz w:val="22"/>
          <w:szCs w:val="22"/>
        </w:rPr>
        <w:t xml:space="preserve">Opis techniczny </w:t>
      </w:r>
    </w:p>
    <w:p w14:paraId="2FB192C1" w14:textId="3CA69B90" w:rsidR="007F1893" w:rsidRPr="009D23E6" w:rsidRDefault="007F1893" w:rsidP="00A23791">
      <w:pPr>
        <w:rPr>
          <w:rFonts w:ascii="Calibri" w:hAnsi="Calibri" w:cs="Calibri"/>
          <w:b/>
          <w:sz w:val="22"/>
          <w:szCs w:val="22"/>
        </w:rPr>
      </w:pPr>
      <w:r w:rsidRPr="009D23E6">
        <w:rPr>
          <w:rFonts w:ascii="Calibri" w:hAnsi="Calibri" w:cs="Calibri"/>
          <w:b/>
          <w:sz w:val="22"/>
          <w:szCs w:val="22"/>
        </w:rPr>
        <w:t>dotycz</w:t>
      </w:r>
      <w:r w:rsidR="00A23791">
        <w:rPr>
          <w:rFonts w:ascii="Calibri" w:hAnsi="Calibri" w:cs="Calibri"/>
          <w:b/>
          <w:sz w:val="22"/>
          <w:szCs w:val="22"/>
        </w:rPr>
        <w:t>y</w:t>
      </w:r>
      <w:r w:rsidRPr="009D23E6">
        <w:rPr>
          <w:rFonts w:ascii="Calibri" w:hAnsi="Calibri" w:cs="Calibri"/>
          <w:b/>
          <w:sz w:val="22"/>
          <w:szCs w:val="22"/>
        </w:rPr>
        <w:t xml:space="preserve"> zamówienia publicznego</w:t>
      </w:r>
      <w:r>
        <w:rPr>
          <w:rFonts w:ascii="Calibri" w:hAnsi="Calibri" w:cs="Calibri"/>
          <w:b/>
          <w:sz w:val="22"/>
          <w:szCs w:val="22"/>
        </w:rPr>
        <w:t xml:space="preserve"> nr ZP</w:t>
      </w:r>
      <w:r w:rsidR="0020724E">
        <w:rPr>
          <w:rFonts w:ascii="Calibri" w:hAnsi="Calibri" w:cs="Calibri"/>
          <w:b/>
          <w:sz w:val="22"/>
          <w:szCs w:val="22"/>
        </w:rPr>
        <w:t xml:space="preserve">/ 28 </w:t>
      </w:r>
      <w:r>
        <w:rPr>
          <w:rFonts w:ascii="Calibri" w:hAnsi="Calibri" w:cs="Calibri"/>
          <w:b/>
          <w:sz w:val="22"/>
          <w:szCs w:val="22"/>
        </w:rPr>
        <w:t>/202</w:t>
      </w:r>
      <w:r w:rsidR="002C7DCC">
        <w:rPr>
          <w:rFonts w:ascii="Calibri" w:hAnsi="Calibri" w:cs="Calibri"/>
          <w:b/>
          <w:sz w:val="22"/>
          <w:szCs w:val="22"/>
        </w:rPr>
        <w:t>2</w:t>
      </w:r>
      <w:r w:rsidRPr="009D23E6">
        <w:rPr>
          <w:rFonts w:ascii="Calibri" w:hAnsi="Calibri" w:cs="Calibri"/>
          <w:b/>
          <w:sz w:val="22"/>
          <w:szCs w:val="22"/>
        </w:rPr>
        <w:t xml:space="preserve"> </w:t>
      </w:r>
      <w:r w:rsidRPr="009D23E6">
        <w:rPr>
          <w:rFonts w:ascii="Calibri" w:hAnsi="Calibri" w:cs="Calibri"/>
          <w:b/>
          <w:sz w:val="22"/>
          <w:szCs w:val="22"/>
        </w:rPr>
        <w:br/>
      </w:r>
      <w:bookmarkStart w:id="0" w:name="_Hlk29802043"/>
      <w:bookmarkStart w:id="1" w:name="_Hlk511198087"/>
      <w:r w:rsidR="00A23791">
        <w:rPr>
          <w:rFonts w:ascii="Calibri" w:hAnsi="Calibri" w:cs="Calibri"/>
          <w:b/>
          <w:sz w:val="22"/>
          <w:szCs w:val="22"/>
        </w:rPr>
        <w:t xml:space="preserve">Zadanie </w:t>
      </w:r>
      <w:proofErr w:type="spellStart"/>
      <w:r w:rsidR="00A23791">
        <w:rPr>
          <w:rFonts w:ascii="Calibri" w:hAnsi="Calibri" w:cs="Calibri"/>
          <w:b/>
          <w:sz w:val="22"/>
          <w:szCs w:val="22"/>
        </w:rPr>
        <w:t>pn</w:t>
      </w:r>
      <w:proofErr w:type="spellEnd"/>
      <w:r w:rsidR="00A23791">
        <w:rPr>
          <w:rFonts w:ascii="Calibri" w:hAnsi="Calibri" w:cs="Calibri"/>
          <w:b/>
          <w:sz w:val="22"/>
          <w:szCs w:val="22"/>
        </w:rPr>
        <w:t xml:space="preserve">: </w:t>
      </w:r>
      <w:r w:rsidRPr="009D23E6">
        <w:rPr>
          <w:rFonts w:ascii="Calibri" w:hAnsi="Calibri" w:cs="Calibri"/>
          <w:b/>
          <w:sz w:val="22"/>
          <w:szCs w:val="22"/>
        </w:rPr>
        <w:t>„</w:t>
      </w:r>
      <w:r w:rsidR="002C7DCC" w:rsidRPr="002C7DCC">
        <w:rPr>
          <w:rFonts w:asciiTheme="minorHAnsi" w:hAnsiTheme="minorHAnsi" w:cstheme="minorHAnsi"/>
          <w:b/>
          <w:bCs/>
          <w:sz w:val="22"/>
          <w:szCs w:val="22"/>
        </w:rPr>
        <w:t>Przystosowanie pomieszczeń Zakładu Diagnostyki Laboratoryjnej Szpitala</w:t>
      </w:r>
      <w:r w:rsidR="00A23791">
        <w:rPr>
          <w:rFonts w:asciiTheme="minorHAnsi" w:hAnsiTheme="minorHAnsi" w:cstheme="minorHAnsi"/>
          <w:b/>
          <w:bCs/>
          <w:sz w:val="22"/>
          <w:szCs w:val="22"/>
        </w:rPr>
        <w:t xml:space="preserve"> Miejskiego Specjalistycznego im. Gabriela Narutowicza w Krakowie </w:t>
      </w:r>
      <w:r w:rsidR="002C7DCC" w:rsidRPr="002C7DCC">
        <w:rPr>
          <w:rFonts w:asciiTheme="minorHAnsi" w:hAnsiTheme="minorHAnsi" w:cstheme="minorHAnsi"/>
          <w:b/>
          <w:bCs/>
          <w:sz w:val="22"/>
          <w:szCs w:val="22"/>
        </w:rPr>
        <w:t xml:space="preserve"> wraz z wymianą dachu </w:t>
      </w:r>
      <w:r w:rsidR="002C7DCC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2C7DCC" w:rsidRPr="002C7DCC">
        <w:rPr>
          <w:rFonts w:asciiTheme="minorHAnsi" w:hAnsiTheme="minorHAnsi" w:cstheme="minorHAnsi"/>
          <w:b/>
          <w:bCs/>
          <w:sz w:val="22"/>
          <w:szCs w:val="22"/>
        </w:rPr>
        <w:t>i świetlika</w:t>
      </w:r>
      <w:r>
        <w:rPr>
          <w:rFonts w:ascii="Calibri" w:hAnsi="Calibri" w:cs="Calibri"/>
          <w:b/>
          <w:sz w:val="22"/>
          <w:szCs w:val="22"/>
        </w:rPr>
        <w:t>”</w:t>
      </w:r>
      <w:bookmarkEnd w:id="0"/>
      <w:r w:rsidR="00A23791">
        <w:rPr>
          <w:rFonts w:ascii="Calibri" w:hAnsi="Calibri" w:cs="Calibri"/>
          <w:b/>
          <w:sz w:val="22"/>
          <w:szCs w:val="22"/>
        </w:rPr>
        <w:t xml:space="preserve"> – roboty budowlano-instalacyjne wraz z zakupem i montażem wyposażenia stałego</w:t>
      </w:r>
    </w:p>
    <w:bookmarkEnd w:id="1"/>
    <w:p w14:paraId="4A57B0B5" w14:textId="77777777" w:rsidR="007F1893" w:rsidRPr="009D23E6" w:rsidRDefault="007F1893" w:rsidP="007F1893">
      <w:pPr>
        <w:jc w:val="both"/>
        <w:rPr>
          <w:rFonts w:ascii="Calibri" w:hAnsi="Calibri" w:cs="Calibri"/>
          <w:sz w:val="22"/>
          <w:szCs w:val="22"/>
        </w:rPr>
      </w:pPr>
    </w:p>
    <w:p w14:paraId="2122EB3E" w14:textId="77777777" w:rsidR="006A55A9" w:rsidRDefault="006A55A9" w:rsidP="007F1893">
      <w:pPr>
        <w:pStyle w:val="Tekstpodstawowy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53A77B0B" w14:textId="487C1C64" w:rsidR="006A55A9" w:rsidRPr="006E374E" w:rsidRDefault="007F1893" w:rsidP="006E374E">
      <w:pPr>
        <w:pStyle w:val="Tekstpodstawowy"/>
        <w:ind w:firstLine="708"/>
        <w:jc w:val="both"/>
        <w:rPr>
          <w:rFonts w:ascii="Calibri" w:hAnsi="Calibri" w:cs="Calibri"/>
          <w:sz w:val="22"/>
          <w:szCs w:val="22"/>
        </w:rPr>
      </w:pPr>
      <w:r w:rsidRPr="009D23E6">
        <w:rPr>
          <w:rFonts w:ascii="Calibri" w:hAnsi="Calibri" w:cs="Calibri"/>
          <w:sz w:val="22"/>
          <w:szCs w:val="22"/>
        </w:rPr>
        <w:t>W ramach przedmiotowego zamówienia do realizacji przeznaczono obszar objęty dokumentacją projektową (w załączeniu)</w:t>
      </w:r>
      <w:r>
        <w:rPr>
          <w:rFonts w:ascii="Calibri" w:hAnsi="Calibri" w:cs="Calibri"/>
          <w:sz w:val="22"/>
          <w:szCs w:val="22"/>
        </w:rPr>
        <w:t xml:space="preserve"> </w:t>
      </w:r>
      <w:r w:rsidR="006A55A9" w:rsidRPr="00643CBA">
        <w:rPr>
          <w:rFonts w:ascii="Calibri" w:hAnsi="Calibri" w:cs="Calibri"/>
          <w:sz w:val="24"/>
          <w:szCs w:val="24"/>
        </w:rPr>
        <w:t>obejmujący swym zakresem</w:t>
      </w:r>
      <w:r w:rsidR="006A55A9">
        <w:rPr>
          <w:rFonts w:ascii="Calibri" w:hAnsi="Calibri" w:cs="Calibri"/>
          <w:sz w:val="24"/>
          <w:szCs w:val="24"/>
        </w:rPr>
        <w:t xml:space="preserve"> </w:t>
      </w:r>
      <w:r w:rsidR="002C7DCC">
        <w:rPr>
          <w:rFonts w:ascii="Calibri" w:hAnsi="Calibri" w:cs="Calibri"/>
          <w:sz w:val="24"/>
          <w:szCs w:val="24"/>
        </w:rPr>
        <w:t>fragment III piętra oraz  dach ze świetlikiem w Budynku Ks. Siemaszki.</w:t>
      </w:r>
    </w:p>
    <w:p w14:paraId="5B2846D0" w14:textId="77777777" w:rsidR="007F1893" w:rsidRDefault="007F1893" w:rsidP="007F1893">
      <w:pPr>
        <w:pStyle w:val="Tekstpodstawowy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33317008" w14:textId="25EE1BC2" w:rsidR="007F1893" w:rsidRPr="009D23E6" w:rsidRDefault="007F1893" w:rsidP="007F1893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9D23E6">
        <w:rPr>
          <w:rFonts w:ascii="Calibri" w:hAnsi="Calibri" w:cs="Calibri"/>
          <w:sz w:val="22"/>
          <w:szCs w:val="22"/>
        </w:rPr>
        <w:t xml:space="preserve">Łączna powierzchnia </w:t>
      </w:r>
      <w:r>
        <w:rPr>
          <w:rFonts w:ascii="Calibri" w:hAnsi="Calibri" w:cs="Calibri"/>
          <w:sz w:val="22"/>
          <w:szCs w:val="22"/>
        </w:rPr>
        <w:t>użytkowa przeznaczona do przebudowy</w:t>
      </w:r>
      <w:r w:rsidRPr="009D23E6">
        <w:rPr>
          <w:rFonts w:ascii="Calibri" w:hAnsi="Calibri" w:cs="Calibri"/>
          <w:sz w:val="22"/>
          <w:szCs w:val="22"/>
        </w:rPr>
        <w:t xml:space="preserve"> wynosi</w:t>
      </w:r>
      <w:r w:rsidR="006A55A9">
        <w:rPr>
          <w:rFonts w:ascii="Calibri" w:hAnsi="Calibri" w:cs="Calibri"/>
          <w:sz w:val="22"/>
          <w:szCs w:val="22"/>
        </w:rPr>
        <w:t xml:space="preserve"> ok.</w:t>
      </w:r>
      <w:r w:rsidRPr="009D23E6">
        <w:rPr>
          <w:rFonts w:ascii="Calibri" w:hAnsi="Calibri" w:cs="Calibri"/>
          <w:sz w:val="22"/>
          <w:szCs w:val="22"/>
        </w:rPr>
        <w:t xml:space="preserve"> </w:t>
      </w:r>
      <w:r w:rsidR="002C7DCC">
        <w:rPr>
          <w:rFonts w:ascii="Calibri" w:hAnsi="Calibri" w:cs="Calibri"/>
          <w:sz w:val="22"/>
          <w:szCs w:val="22"/>
        </w:rPr>
        <w:t>385</w:t>
      </w:r>
      <w:r w:rsidRPr="009D23E6">
        <w:rPr>
          <w:rFonts w:ascii="Calibri" w:hAnsi="Calibri" w:cs="Calibri"/>
          <w:sz w:val="22"/>
          <w:szCs w:val="22"/>
        </w:rPr>
        <w:t xml:space="preserve"> m</w:t>
      </w:r>
      <w:r w:rsidRPr="009D23E6">
        <w:rPr>
          <w:rFonts w:ascii="Calibri" w:hAnsi="Calibri" w:cs="Calibri"/>
          <w:sz w:val="22"/>
          <w:szCs w:val="22"/>
          <w:vertAlign w:val="superscript"/>
        </w:rPr>
        <w:t>2</w:t>
      </w:r>
      <w:r w:rsidRPr="009D23E6">
        <w:rPr>
          <w:rFonts w:ascii="Calibri" w:hAnsi="Calibri" w:cs="Calibri"/>
          <w:sz w:val="22"/>
          <w:szCs w:val="22"/>
        </w:rPr>
        <w:t xml:space="preserve">, a kubatura </w:t>
      </w:r>
      <w:r>
        <w:rPr>
          <w:rFonts w:ascii="Calibri" w:hAnsi="Calibri" w:cs="Calibri"/>
          <w:sz w:val="22"/>
          <w:szCs w:val="22"/>
        </w:rPr>
        <w:t xml:space="preserve">ok. </w:t>
      </w:r>
      <w:r>
        <w:rPr>
          <w:rFonts w:ascii="Calibri" w:hAnsi="Calibri" w:cs="Calibri"/>
          <w:sz w:val="22"/>
          <w:szCs w:val="22"/>
        </w:rPr>
        <w:br/>
      </w:r>
      <w:r w:rsidR="002C7DCC">
        <w:rPr>
          <w:rFonts w:ascii="Calibri" w:hAnsi="Calibri" w:cs="Calibri"/>
          <w:sz w:val="22"/>
          <w:szCs w:val="22"/>
        </w:rPr>
        <w:t>1 000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9D23E6">
        <w:rPr>
          <w:rFonts w:ascii="Calibri" w:hAnsi="Calibri" w:cs="Calibri"/>
          <w:sz w:val="22"/>
          <w:szCs w:val="22"/>
        </w:rPr>
        <w:t xml:space="preserve">m³. </w:t>
      </w:r>
    </w:p>
    <w:p w14:paraId="0AA3ADEA" w14:textId="77777777" w:rsidR="007F1893" w:rsidRPr="009D23E6" w:rsidRDefault="007F1893" w:rsidP="007F1893">
      <w:pPr>
        <w:pStyle w:val="Tekstpodstawowy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187A20E1" w14:textId="1C770882" w:rsidR="002C7DCC" w:rsidRDefault="007F1893" w:rsidP="00434064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9D23E6">
        <w:rPr>
          <w:rFonts w:ascii="Calibri" w:hAnsi="Calibri" w:cs="Calibri"/>
          <w:sz w:val="22"/>
          <w:szCs w:val="22"/>
        </w:rPr>
        <w:t xml:space="preserve">Przedmiot zamówienia obejmuje wykonanie prac ogólnobudowlanych i instalacyjnych </w:t>
      </w:r>
      <w:r w:rsidRPr="009D23E6">
        <w:rPr>
          <w:rFonts w:ascii="Calibri" w:hAnsi="Calibri" w:cs="Calibri"/>
          <w:sz w:val="22"/>
          <w:szCs w:val="22"/>
        </w:rPr>
        <w:br/>
        <w:t xml:space="preserve">w </w:t>
      </w:r>
      <w:r w:rsidR="00714CE8">
        <w:rPr>
          <w:rFonts w:ascii="Calibri" w:hAnsi="Calibri" w:cs="Calibri"/>
          <w:sz w:val="22"/>
          <w:szCs w:val="22"/>
        </w:rPr>
        <w:t xml:space="preserve">następującym </w:t>
      </w:r>
      <w:r w:rsidRPr="009D23E6">
        <w:rPr>
          <w:rFonts w:ascii="Calibri" w:hAnsi="Calibri" w:cs="Calibri"/>
          <w:sz w:val="22"/>
          <w:szCs w:val="22"/>
        </w:rPr>
        <w:t>zakresie:</w:t>
      </w:r>
      <w:r w:rsidR="00714CE8">
        <w:rPr>
          <w:rFonts w:ascii="Calibri" w:hAnsi="Calibri" w:cs="Calibri"/>
          <w:sz w:val="22"/>
          <w:szCs w:val="22"/>
        </w:rPr>
        <w:t xml:space="preserve"> przebudowa</w:t>
      </w:r>
      <w:r w:rsidR="000A3BCF">
        <w:rPr>
          <w:rFonts w:ascii="Calibri" w:hAnsi="Calibri" w:cs="Calibri"/>
          <w:sz w:val="22"/>
          <w:szCs w:val="22"/>
        </w:rPr>
        <w:t xml:space="preserve"> istniejącej części </w:t>
      </w:r>
      <w:r w:rsidR="00714CE8">
        <w:rPr>
          <w:rFonts w:ascii="Calibri" w:hAnsi="Calibri" w:cs="Calibri"/>
          <w:sz w:val="22"/>
          <w:szCs w:val="22"/>
        </w:rPr>
        <w:t xml:space="preserve"> stropu pomiędzy II a III kondygnacją</w:t>
      </w:r>
      <w:r w:rsidR="000A3BCF">
        <w:rPr>
          <w:rFonts w:ascii="Calibri" w:hAnsi="Calibri" w:cs="Calibri"/>
          <w:sz w:val="22"/>
          <w:szCs w:val="22"/>
        </w:rPr>
        <w:t xml:space="preserve"> z wykonaniem nowej konstrukcji stropów</w:t>
      </w:r>
      <w:r w:rsidR="007E0D2C">
        <w:rPr>
          <w:rFonts w:ascii="Calibri" w:hAnsi="Calibri" w:cs="Calibri"/>
          <w:sz w:val="22"/>
          <w:szCs w:val="22"/>
        </w:rPr>
        <w:t xml:space="preserve"> ( w tym: roboty rozbiórkowe,</w:t>
      </w:r>
      <w:r w:rsidR="00F53BBE">
        <w:rPr>
          <w:rFonts w:ascii="Calibri" w:hAnsi="Calibri" w:cs="Calibri"/>
          <w:sz w:val="22"/>
          <w:szCs w:val="22"/>
        </w:rPr>
        <w:t xml:space="preserve"> zabezpieczające, odtworzeniowe, uzupełniające,</w:t>
      </w:r>
      <w:r w:rsidR="007E0D2C">
        <w:rPr>
          <w:rFonts w:ascii="Calibri" w:hAnsi="Calibri" w:cs="Calibri"/>
          <w:sz w:val="22"/>
          <w:szCs w:val="22"/>
        </w:rPr>
        <w:t xml:space="preserve"> zbrojarskie, betonowe i żelbetowe, izolacyjne, wykończeniowe) ,</w:t>
      </w:r>
      <w:r w:rsidR="00714CE8">
        <w:rPr>
          <w:rFonts w:ascii="Calibri" w:hAnsi="Calibri" w:cs="Calibri"/>
          <w:sz w:val="22"/>
          <w:szCs w:val="22"/>
        </w:rPr>
        <w:t xml:space="preserve"> remont </w:t>
      </w:r>
      <w:r w:rsidR="000A3BCF">
        <w:rPr>
          <w:rFonts w:ascii="Calibri" w:hAnsi="Calibri" w:cs="Calibri"/>
          <w:sz w:val="22"/>
          <w:szCs w:val="22"/>
        </w:rPr>
        <w:t xml:space="preserve">istniejącego </w:t>
      </w:r>
      <w:r w:rsidR="00714CE8">
        <w:rPr>
          <w:rFonts w:ascii="Calibri" w:hAnsi="Calibri" w:cs="Calibri"/>
          <w:sz w:val="22"/>
          <w:szCs w:val="22"/>
        </w:rPr>
        <w:t xml:space="preserve">stropodachu </w:t>
      </w:r>
      <w:r w:rsidR="000A3BCF">
        <w:rPr>
          <w:rFonts w:ascii="Calibri" w:hAnsi="Calibri" w:cs="Calibri"/>
          <w:sz w:val="22"/>
          <w:szCs w:val="22"/>
        </w:rPr>
        <w:t>wraz ze świetlikiem (</w:t>
      </w:r>
      <w:r w:rsidR="007E0D2C">
        <w:rPr>
          <w:rFonts w:ascii="Calibri" w:hAnsi="Calibri" w:cs="Calibri"/>
          <w:sz w:val="22"/>
          <w:szCs w:val="22"/>
        </w:rPr>
        <w:t>w tym: roboty rozbiórkowe</w:t>
      </w:r>
      <w:r w:rsidR="000A3BCF">
        <w:rPr>
          <w:rFonts w:ascii="Calibri" w:hAnsi="Calibri" w:cs="Calibri"/>
          <w:sz w:val="22"/>
          <w:szCs w:val="22"/>
        </w:rPr>
        <w:t xml:space="preserve"> </w:t>
      </w:r>
      <w:r w:rsidR="007E0D2C">
        <w:rPr>
          <w:rFonts w:ascii="Calibri" w:hAnsi="Calibri" w:cs="Calibri"/>
          <w:sz w:val="22"/>
          <w:szCs w:val="22"/>
        </w:rPr>
        <w:t>, demontażowe, izolacyjne, montażowe nowego świetlika dachowego i obróbek blacharskich wraz z rynnami i rurami spustowymi zewnętrznymi, krycie wierzchnie dachu papą, wykonanie nowej instalacji odgromowej</w:t>
      </w:r>
      <w:r w:rsidR="000A3BCF">
        <w:rPr>
          <w:rFonts w:ascii="Calibri" w:hAnsi="Calibri" w:cs="Calibri"/>
          <w:sz w:val="22"/>
          <w:szCs w:val="22"/>
        </w:rPr>
        <w:t>)</w:t>
      </w:r>
      <w:r w:rsidR="00714CE8">
        <w:rPr>
          <w:rFonts w:ascii="Calibri" w:hAnsi="Calibri" w:cs="Calibri"/>
          <w:sz w:val="22"/>
          <w:szCs w:val="22"/>
        </w:rPr>
        <w:t xml:space="preserve"> </w:t>
      </w:r>
      <w:r w:rsidR="007E0D2C">
        <w:rPr>
          <w:rFonts w:ascii="Calibri" w:hAnsi="Calibri" w:cs="Calibri"/>
          <w:sz w:val="22"/>
          <w:szCs w:val="22"/>
        </w:rPr>
        <w:t xml:space="preserve">, remont istniejących pomieszczeń </w:t>
      </w:r>
      <w:r w:rsidR="00F53BBE">
        <w:rPr>
          <w:rFonts w:ascii="Calibri" w:hAnsi="Calibri" w:cs="Calibri"/>
          <w:sz w:val="22"/>
          <w:szCs w:val="22"/>
        </w:rPr>
        <w:t>Zakładu Diagnostyki Laboratoryjnej (w tym: roboty rozbiórkowe, zabezpieczające, demontażowe, murarskie, wymiana drzwi , montaż nowej ślusarki aluminiowej, roboty montażowe i wykończeniowe, sufity podwieszane, prace malarskie</w:t>
      </w:r>
      <w:r w:rsidR="004B2C3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4B2C38">
        <w:rPr>
          <w:rFonts w:ascii="Calibri" w:hAnsi="Calibri" w:cs="Calibri"/>
          <w:sz w:val="22"/>
          <w:szCs w:val="22"/>
        </w:rPr>
        <w:t>bezspoinowe</w:t>
      </w:r>
      <w:proofErr w:type="spellEnd"/>
      <w:r w:rsidR="004B2C38">
        <w:rPr>
          <w:rFonts w:ascii="Calibri" w:hAnsi="Calibri" w:cs="Calibri"/>
          <w:sz w:val="22"/>
          <w:szCs w:val="22"/>
        </w:rPr>
        <w:t xml:space="preserve"> okładziny ścienne, podłogowe, prace </w:t>
      </w:r>
      <w:proofErr w:type="spellStart"/>
      <w:r w:rsidR="004B2C38">
        <w:rPr>
          <w:rFonts w:ascii="Calibri" w:hAnsi="Calibri" w:cs="Calibri"/>
          <w:sz w:val="22"/>
          <w:szCs w:val="22"/>
        </w:rPr>
        <w:t>fliziarskie</w:t>
      </w:r>
      <w:bookmarkStart w:id="2" w:name="_GoBack"/>
      <w:bookmarkEnd w:id="2"/>
      <w:proofErr w:type="spellEnd"/>
      <w:r w:rsidR="006F5B8E">
        <w:rPr>
          <w:rFonts w:ascii="Calibri" w:hAnsi="Calibri" w:cs="Calibri"/>
          <w:sz w:val="22"/>
          <w:szCs w:val="22"/>
        </w:rPr>
        <w:t>, wykonanie wentylacji mechanicznej  i klimatyzacji wraz z</w:t>
      </w:r>
      <w:r w:rsidR="009E2864">
        <w:rPr>
          <w:rFonts w:ascii="Calibri" w:hAnsi="Calibri" w:cs="Calibri"/>
          <w:sz w:val="22"/>
          <w:szCs w:val="22"/>
        </w:rPr>
        <w:t> </w:t>
      </w:r>
      <w:r w:rsidR="006F5B8E">
        <w:rPr>
          <w:rFonts w:ascii="Calibri" w:hAnsi="Calibri" w:cs="Calibri"/>
          <w:sz w:val="22"/>
          <w:szCs w:val="22"/>
        </w:rPr>
        <w:t xml:space="preserve">automatyką, , instalacji </w:t>
      </w:r>
      <w:proofErr w:type="spellStart"/>
      <w:r w:rsidR="006F5B8E">
        <w:rPr>
          <w:rFonts w:ascii="Calibri" w:hAnsi="Calibri" w:cs="Calibri"/>
          <w:sz w:val="22"/>
          <w:szCs w:val="22"/>
        </w:rPr>
        <w:t>wod-kan</w:t>
      </w:r>
      <w:proofErr w:type="spellEnd"/>
      <w:r w:rsidR="006F5B8E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6F5B8E">
        <w:rPr>
          <w:rFonts w:ascii="Calibri" w:hAnsi="Calibri" w:cs="Calibri"/>
          <w:sz w:val="22"/>
          <w:szCs w:val="22"/>
        </w:rPr>
        <w:t>c.w</w:t>
      </w:r>
      <w:proofErr w:type="spellEnd"/>
      <w:r w:rsidR="006F5B8E">
        <w:rPr>
          <w:rFonts w:ascii="Calibri" w:hAnsi="Calibri" w:cs="Calibri"/>
          <w:sz w:val="22"/>
          <w:szCs w:val="22"/>
        </w:rPr>
        <w:t xml:space="preserve"> i cyrkulacji, co. </w:t>
      </w:r>
      <w:proofErr w:type="spellStart"/>
      <w:r w:rsidR="006F5B8E">
        <w:rPr>
          <w:rFonts w:ascii="Calibri" w:hAnsi="Calibri" w:cs="Calibri"/>
          <w:sz w:val="22"/>
          <w:szCs w:val="22"/>
        </w:rPr>
        <w:t>ct</w:t>
      </w:r>
      <w:proofErr w:type="spellEnd"/>
      <w:r w:rsidR="006F5B8E">
        <w:rPr>
          <w:rFonts w:ascii="Calibri" w:hAnsi="Calibri" w:cs="Calibri"/>
          <w:sz w:val="22"/>
          <w:szCs w:val="22"/>
        </w:rPr>
        <w:t xml:space="preserve">. </w:t>
      </w:r>
      <w:r w:rsidR="0076533E">
        <w:rPr>
          <w:rFonts w:ascii="Calibri" w:hAnsi="Calibri" w:cs="Calibri"/>
          <w:sz w:val="22"/>
          <w:szCs w:val="22"/>
        </w:rPr>
        <w:t>wraz z białym montażem,</w:t>
      </w:r>
      <w:r w:rsidR="00F53BBE">
        <w:rPr>
          <w:rFonts w:ascii="Calibri" w:hAnsi="Calibri" w:cs="Calibri"/>
          <w:sz w:val="22"/>
          <w:szCs w:val="22"/>
        </w:rPr>
        <w:t xml:space="preserve"> </w:t>
      </w:r>
      <w:r w:rsidR="006F5B8E">
        <w:rPr>
          <w:rFonts w:ascii="Calibri" w:hAnsi="Calibri" w:cs="Calibri"/>
          <w:sz w:val="22"/>
          <w:szCs w:val="22"/>
        </w:rPr>
        <w:t>oraz wykonanie robót w branży instalacji elektrycznej i niskoprądowej</w:t>
      </w:r>
      <w:r w:rsidR="00216C45">
        <w:rPr>
          <w:rFonts w:ascii="Calibri" w:hAnsi="Calibri" w:cs="Calibri"/>
          <w:sz w:val="22"/>
          <w:szCs w:val="22"/>
        </w:rPr>
        <w:t xml:space="preserve"> w tym p.poż.</w:t>
      </w:r>
      <w:r w:rsidR="009E2864">
        <w:rPr>
          <w:rFonts w:ascii="Calibri" w:hAnsi="Calibri" w:cs="Calibri"/>
          <w:sz w:val="22"/>
          <w:szCs w:val="22"/>
        </w:rPr>
        <w:t>, SSP i DSO,</w:t>
      </w:r>
      <w:r w:rsidR="00216C45">
        <w:rPr>
          <w:rFonts w:ascii="Calibri" w:hAnsi="Calibri" w:cs="Calibri"/>
          <w:sz w:val="22"/>
          <w:szCs w:val="22"/>
        </w:rPr>
        <w:t xml:space="preserve"> kontroli dostępu, okablowania strukturalnego</w:t>
      </w:r>
      <w:r w:rsidR="0076533E">
        <w:rPr>
          <w:rFonts w:ascii="Calibri" w:hAnsi="Calibri" w:cs="Calibri"/>
          <w:sz w:val="22"/>
          <w:szCs w:val="22"/>
        </w:rPr>
        <w:t>,</w:t>
      </w:r>
      <w:r w:rsidR="009E2864">
        <w:rPr>
          <w:rFonts w:ascii="Calibri" w:hAnsi="Calibri" w:cs="Calibri"/>
          <w:sz w:val="22"/>
          <w:szCs w:val="22"/>
        </w:rPr>
        <w:t xml:space="preserve"> automatyki, BMS, </w:t>
      </w:r>
      <w:r w:rsidR="0076533E">
        <w:rPr>
          <w:rFonts w:ascii="Calibri" w:hAnsi="Calibri" w:cs="Calibri"/>
          <w:sz w:val="22"/>
          <w:szCs w:val="22"/>
        </w:rPr>
        <w:t xml:space="preserve"> zakup i  montaż wyposażenia stałego zgodnie z</w:t>
      </w:r>
      <w:r w:rsidR="009E2864">
        <w:rPr>
          <w:rFonts w:ascii="Calibri" w:hAnsi="Calibri" w:cs="Calibri"/>
          <w:sz w:val="22"/>
          <w:szCs w:val="22"/>
        </w:rPr>
        <w:t> </w:t>
      </w:r>
      <w:r w:rsidR="0076533E">
        <w:rPr>
          <w:rFonts w:ascii="Calibri" w:hAnsi="Calibri" w:cs="Calibri"/>
          <w:sz w:val="22"/>
          <w:szCs w:val="22"/>
        </w:rPr>
        <w:t>dokumentacją projektową w tym blaty, szafki, zabudowy meblowe i inne wyspecyfikowane</w:t>
      </w:r>
      <w:r w:rsidR="00DF655C">
        <w:rPr>
          <w:rFonts w:ascii="Calibri" w:hAnsi="Calibri" w:cs="Calibri"/>
          <w:sz w:val="22"/>
          <w:szCs w:val="22"/>
        </w:rPr>
        <w:t xml:space="preserve"> </w:t>
      </w:r>
      <w:r w:rsidR="00434064">
        <w:rPr>
          <w:rFonts w:ascii="Calibri" w:hAnsi="Calibri" w:cs="Calibri"/>
          <w:sz w:val="22"/>
          <w:szCs w:val="22"/>
        </w:rPr>
        <w:t xml:space="preserve">w dokumentacji projektowej </w:t>
      </w:r>
      <w:r w:rsidR="0076533E">
        <w:rPr>
          <w:rFonts w:ascii="Calibri" w:hAnsi="Calibri" w:cs="Calibri"/>
          <w:sz w:val="22"/>
          <w:szCs w:val="22"/>
        </w:rPr>
        <w:t xml:space="preserve"> jako wyposażenie stałe  </w:t>
      </w:r>
      <w:r w:rsidR="00434064">
        <w:rPr>
          <w:rFonts w:ascii="Calibri" w:hAnsi="Calibri" w:cs="Calibri"/>
          <w:sz w:val="22"/>
          <w:szCs w:val="22"/>
        </w:rPr>
        <w:t>z wyłączeniem dozowników.</w:t>
      </w:r>
      <w:r w:rsidR="00DF655C">
        <w:rPr>
          <w:rFonts w:ascii="Calibri" w:hAnsi="Calibri" w:cs="Calibri"/>
          <w:sz w:val="22"/>
          <w:szCs w:val="22"/>
        </w:rPr>
        <w:t xml:space="preserve"> Zakup i  montaż wyposażenia mobilnego nie jest przedmiotem zamówienia.</w:t>
      </w:r>
    </w:p>
    <w:p w14:paraId="2253EEC4" w14:textId="77777777" w:rsidR="002C7DCC" w:rsidRDefault="002C7DCC" w:rsidP="002C7DCC">
      <w:pPr>
        <w:spacing w:after="160" w:line="252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1884E761" w14:textId="204C187B" w:rsidR="007F1893" w:rsidRPr="00B7744F" w:rsidRDefault="007F1893" w:rsidP="00434064">
      <w:pPr>
        <w:spacing w:after="160" w:line="252" w:lineRule="auto"/>
        <w:jc w:val="both"/>
        <w:rPr>
          <w:rFonts w:ascii="Calibri" w:hAnsi="Calibri" w:cs="Calibri"/>
          <w:sz w:val="22"/>
          <w:szCs w:val="22"/>
        </w:rPr>
      </w:pPr>
      <w:r w:rsidRPr="00B7744F">
        <w:rPr>
          <w:rFonts w:ascii="Calibri" w:hAnsi="Calibri" w:cs="Calibri"/>
          <w:sz w:val="22"/>
          <w:szCs w:val="22"/>
        </w:rPr>
        <w:t xml:space="preserve">Zakres prac objętych przedmiotowym zamówieniem dokładnie określa dokumentacja projektowa wraz z </w:t>
      </w:r>
      <w:proofErr w:type="spellStart"/>
      <w:r w:rsidRPr="00B7744F">
        <w:rPr>
          <w:rFonts w:ascii="Calibri" w:hAnsi="Calibri" w:cs="Calibri"/>
          <w:sz w:val="22"/>
          <w:szCs w:val="22"/>
        </w:rPr>
        <w:t>STWiOR</w:t>
      </w:r>
      <w:proofErr w:type="spellEnd"/>
      <w:r w:rsidRPr="00B7744F">
        <w:rPr>
          <w:rFonts w:ascii="Calibri" w:hAnsi="Calibri" w:cs="Calibri"/>
          <w:sz w:val="22"/>
          <w:szCs w:val="22"/>
        </w:rPr>
        <w:t xml:space="preserve"> i specyfikacje dotyczące wyposażenia </w:t>
      </w:r>
      <w:r>
        <w:rPr>
          <w:rFonts w:ascii="Calibri" w:hAnsi="Calibri" w:cs="Calibri"/>
          <w:sz w:val="22"/>
          <w:szCs w:val="22"/>
        </w:rPr>
        <w:t>stałego</w:t>
      </w:r>
      <w:r w:rsidRPr="00B7744F">
        <w:rPr>
          <w:rFonts w:ascii="Calibri" w:hAnsi="Calibri" w:cs="Calibri"/>
          <w:sz w:val="22"/>
          <w:szCs w:val="22"/>
        </w:rPr>
        <w:t>. Załączone przedmiary robót stanowią materiał pomocniczy do skalkulowania ceny oferty.</w:t>
      </w:r>
    </w:p>
    <w:p w14:paraId="3DAD453C" w14:textId="77777777" w:rsidR="007F1893" w:rsidRPr="009D23E6" w:rsidRDefault="007F1893" w:rsidP="00434064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p w14:paraId="3B45F633" w14:textId="77777777" w:rsidR="007F1893" w:rsidRDefault="007F1893" w:rsidP="007F1893">
      <w:pPr>
        <w:jc w:val="both"/>
        <w:rPr>
          <w:rFonts w:ascii="Calibri" w:hAnsi="Calibri" w:cs="Calibri"/>
          <w:sz w:val="22"/>
          <w:szCs w:val="22"/>
        </w:rPr>
      </w:pPr>
    </w:p>
    <w:p w14:paraId="0602CF7C" w14:textId="77777777" w:rsidR="007F1893" w:rsidRPr="009D23E6" w:rsidRDefault="007F1893" w:rsidP="007F1893">
      <w:pPr>
        <w:jc w:val="both"/>
        <w:rPr>
          <w:rFonts w:ascii="Calibri" w:hAnsi="Calibri" w:cs="Calibri"/>
          <w:sz w:val="22"/>
          <w:szCs w:val="22"/>
        </w:rPr>
      </w:pPr>
    </w:p>
    <w:p w14:paraId="34DE6A11" w14:textId="77777777" w:rsidR="007F1893" w:rsidRDefault="007F1893" w:rsidP="007F1893">
      <w:pPr>
        <w:pStyle w:val="Tekstpodstawowy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5397D37C" w14:textId="77777777" w:rsidR="007F1893" w:rsidRPr="009D23E6" w:rsidRDefault="007F1893" w:rsidP="007F1893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p w14:paraId="02991690" w14:textId="77777777" w:rsidR="000E025D" w:rsidRDefault="000E025D"/>
    <w:sectPr w:rsidR="000E025D" w:rsidSect="00E802B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D4C56"/>
    <w:multiLevelType w:val="hybridMultilevel"/>
    <w:tmpl w:val="A434E33C"/>
    <w:lvl w:ilvl="0" w:tplc="3BD6E5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93"/>
    <w:rsid w:val="000533F6"/>
    <w:rsid w:val="000A3BCF"/>
    <w:rsid w:val="000E025D"/>
    <w:rsid w:val="0020724E"/>
    <w:rsid w:val="00216C45"/>
    <w:rsid w:val="002C7DCC"/>
    <w:rsid w:val="00434064"/>
    <w:rsid w:val="004B2C38"/>
    <w:rsid w:val="00584870"/>
    <w:rsid w:val="005A112D"/>
    <w:rsid w:val="00674758"/>
    <w:rsid w:val="006A55A9"/>
    <w:rsid w:val="006B0DF3"/>
    <w:rsid w:val="006E374E"/>
    <w:rsid w:val="006F5B8E"/>
    <w:rsid w:val="006F683B"/>
    <w:rsid w:val="00714CE8"/>
    <w:rsid w:val="0076533E"/>
    <w:rsid w:val="007E0D2C"/>
    <w:rsid w:val="007F1893"/>
    <w:rsid w:val="00922C8D"/>
    <w:rsid w:val="009C6531"/>
    <w:rsid w:val="009E2864"/>
    <w:rsid w:val="00A23791"/>
    <w:rsid w:val="00AE7C4E"/>
    <w:rsid w:val="00BA09BC"/>
    <w:rsid w:val="00BE54ED"/>
    <w:rsid w:val="00D57A64"/>
    <w:rsid w:val="00DB05B9"/>
    <w:rsid w:val="00DF655C"/>
    <w:rsid w:val="00E14CF4"/>
    <w:rsid w:val="00E33087"/>
    <w:rsid w:val="00E90223"/>
    <w:rsid w:val="00E9446A"/>
    <w:rsid w:val="00EA5F2F"/>
    <w:rsid w:val="00F46881"/>
    <w:rsid w:val="00F53BBE"/>
    <w:rsid w:val="00F70341"/>
    <w:rsid w:val="00FF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0C20"/>
  <w15:chartTrackingRefBased/>
  <w15:docId w15:val="{8DD40A2A-1AA7-42BC-AF15-56971F28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F1893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F189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7F189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F1893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Kuć</dc:creator>
  <cp:keywords/>
  <dc:description/>
  <cp:lastModifiedBy>Barbara Bogusz</cp:lastModifiedBy>
  <cp:revision>19</cp:revision>
  <cp:lastPrinted>2020-02-03T12:56:00Z</cp:lastPrinted>
  <dcterms:created xsi:type="dcterms:W3CDTF">2020-01-14T07:08:00Z</dcterms:created>
  <dcterms:modified xsi:type="dcterms:W3CDTF">2022-05-17T09:22:00Z</dcterms:modified>
</cp:coreProperties>
</file>